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Format of the extended abstracts for CREMS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Author</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 Author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vertAlign w:val="superscript"/>
          <w:rtl w:val="0"/>
        </w:rPr>
        <w:t xml:space="preserve">1</w:t>
      </w:r>
      <w:r w:rsidDel="00000000" w:rsidR="00000000" w:rsidRPr="00000000">
        <w:rPr>
          <w:rFonts w:ascii="Times New Roman" w:cs="Times New Roman" w:eastAsia="Times New Roman" w:hAnsi="Times New Roman"/>
          <w:i w:val="1"/>
          <w:sz w:val="24"/>
          <w:szCs w:val="24"/>
          <w:rtl w:val="0"/>
        </w:rPr>
        <w:t xml:space="preserve">Affiliation</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i w:val="1"/>
          <w:sz w:val="24"/>
          <w:szCs w:val="24"/>
          <w:rtl w:val="0"/>
        </w:rPr>
        <w:t xml:space="preserve">Affiliation</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CREMS 2025 participants will prepare two-page extended abstracts including text and figures. The A4 page format will be used, with Times New Roman 12 points fonts at 1.15 line spacing, 20 mm margins (left, right, top, bottom), Justified. For the title, please use 14 points bold characters, center alignment. For the authors the 12 points font size, center alignment should be used. Affiliations will be mentioned in Italic characters, 12 points font size, centered. The acknowledgements will be mentioned before the References. The format of the References is indicated below. The first page of the abstract will be reserved for text only. The figures will be displayed on the second page of the extended abstract. A number of maximum 4 figures 80x80 mm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at 300 dpi resolution is recommended. The labels on the figures should not be smaller than 8 points Times New Roman (ca. 1 mm height for small characters, 2 mm height for CAPITALS) on the printable document.</w:t>
      </w:r>
    </w:p>
    <w:p w:rsidR="00000000" w:rsidDel="00000000" w:rsidP="00000000" w:rsidRDefault="00000000" w:rsidRPr="00000000" w14:paraId="00000007">
      <w:pPr>
        <w:spacing w:line="276" w:lineRule="auto"/>
        <w:ind w:firstLine="720"/>
        <w:jc w:val="both"/>
        <w:rPr>
          <w:rFonts w:ascii="Times New Roman" w:cs="Times New Roman" w:eastAsia="Times New Roman" w:hAnsi="Times New Roman"/>
          <w:sz w:val="24"/>
          <w:szCs w:val="24"/>
        </w:rPr>
      </w:pPr>
      <w:bookmarkStart w:colFirst="0" w:colLast="0" w:name="_ses8c4k2shq4" w:id="0"/>
      <w:bookmarkEnd w:id="0"/>
      <w:r w:rsidDel="00000000" w:rsidR="00000000" w:rsidRPr="00000000">
        <w:rPr>
          <w:rFonts w:ascii="Times New Roman" w:cs="Times New Roman" w:eastAsia="Times New Roman" w:hAnsi="Times New Roman"/>
          <w:sz w:val="24"/>
          <w:szCs w:val="24"/>
          <w:rtl w:val="0"/>
        </w:rPr>
        <w:t xml:space="preserve">The abstracts will be sent in MS Word format by e-mail before September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2025 at the following address: </w:t>
      </w:r>
      <w:hyperlink r:id="rId6">
        <w:r w:rsidDel="00000000" w:rsidR="00000000" w:rsidRPr="00000000">
          <w:rPr>
            <w:rFonts w:ascii="Times New Roman" w:cs="Times New Roman" w:eastAsia="Times New Roman" w:hAnsi="Times New Roman"/>
            <w:color w:val="0563c1"/>
            <w:sz w:val="24"/>
            <w:szCs w:val="24"/>
            <w:u w:val="single"/>
            <w:rtl w:val="0"/>
          </w:rPr>
          <w:t xml:space="preserve">office@romicroscopy.ro</w:t>
        </w:r>
      </w:hyperlink>
      <w:r w:rsidDel="00000000" w:rsidR="00000000" w:rsidRPr="00000000">
        <w:rPr>
          <w:rFonts w:ascii="Times New Roman" w:cs="Times New Roman" w:eastAsia="Times New Roman" w:hAnsi="Times New Roman"/>
          <w:sz w:val="24"/>
          <w:szCs w:val="24"/>
          <w:rtl w:val="0"/>
        </w:rPr>
        <w:t xml:space="preserve">. Please mention in the e-mail message your option for Oral or Poster presentation. </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 Author, K.L. Author, </w:t>
      </w:r>
      <w:r w:rsidDel="00000000" w:rsidR="00000000" w:rsidRPr="00000000">
        <w:rPr>
          <w:rFonts w:ascii="Times New Roman" w:cs="Times New Roman" w:eastAsia="Times New Roman" w:hAnsi="Times New Roman"/>
          <w:i w:val="1"/>
          <w:sz w:val="24"/>
          <w:szCs w:val="24"/>
          <w:rtl w:val="0"/>
        </w:rPr>
        <w:t xml:space="preserve">Journal 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volume no.</w:t>
      </w:r>
      <w:r w:rsidDel="00000000" w:rsidR="00000000" w:rsidRPr="00000000">
        <w:rPr>
          <w:rFonts w:ascii="Times New Roman" w:cs="Times New Roman" w:eastAsia="Times New Roman" w:hAnsi="Times New Roman"/>
          <w:sz w:val="24"/>
          <w:szCs w:val="24"/>
          <w:rtl w:val="0"/>
        </w:rPr>
        <w:t xml:space="preserve">, page/article no (year of publication)</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 Author, V.W. Author, </w:t>
      </w:r>
      <w:r w:rsidDel="00000000" w:rsidR="00000000" w:rsidRPr="00000000">
        <w:rPr>
          <w:rFonts w:ascii="Times New Roman" w:cs="Times New Roman" w:eastAsia="Times New Roman" w:hAnsi="Times New Roman"/>
          <w:i w:val="1"/>
          <w:sz w:val="24"/>
          <w:szCs w:val="24"/>
          <w:rtl w:val="0"/>
        </w:rPr>
        <w:t xml:space="preserve">Book name</w:t>
      </w:r>
      <w:r w:rsidDel="00000000" w:rsidR="00000000" w:rsidRPr="00000000">
        <w:rPr>
          <w:rFonts w:ascii="Times New Roman" w:cs="Times New Roman" w:eastAsia="Times New Roman" w:hAnsi="Times New Roman"/>
          <w:sz w:val="24"/>
          <w:szCs w:val="24"/>
          <w:rtl w:val="0"/>
        </w:rPr>
        <w:t xml:space="preserve">, page no., Publisher (year of publication)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133350</wp:posOffset>
                </wp:positionV>
                <wp:extent cx="2879725" cy="2879725"/>
                <wp:effectExtent b="0" l="0" r="0" t="0"/>
                <wp:wrapNone/>
                <wp:docPr id="2" name=""/>
                <a:graphic>
                  <a:graphicData uri="http://schemas.microsoft.com/office/word/2010/wordprocessingShape">
                    <wps:wsp>
                      <wps:cNvSpPr>
                        <a:spLocks/>
                      </wps:cNvSpPr>
                      <wps:spPr>
                        <a:xfrm>
                          <a:off x="0" y="0"/>
                          <a:ext cx="2879725" cy="287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133350</wp:posOffset>
                </wp:positionV>
                <wp:extent cx="2879725" cy="287972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79725" cy="28797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3048000</wp:posOffset>
                </wp:positionH>
                <wp:positionV relativeFrom="paragraph">
                  <wp:posOffset>133985</wp:posOffset>
                </wp:positionV>
                <wp:extent cx="2879725" cy="2879725"/>
                <wp:effectExtent b="0" l="0" r="0" t="0"/>
                <wp:wrapNone/>
                <wp:docPr id="3" name=""/>
                <a:graphic>
                  <a:graphicData uri="http://schemas.microsoft.com/office/word/2010/wordprocessingShape">
                    <wps:wsp>
                      <wps:cNvSpPr>
                        <a:spLocks/>
                      </wps:cNvSpPr>
                      <wps:spPr>
                        <a:xfrm>
                          <a:off x="0" y="0"/>
                          <a:ext cx="2879725" cy="287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133985</wp:posOffset>
                </wp:positionV>
                <wp:extent cx="2879725" cy="2879725"/>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79725" cy="2879725"/>
                        </a:xfrm>
                        <a:prstGeom prst="rect"/>
                        <a:ln/>
                      </pic:spPr>
                    </pic:pic>
                  </a:graphicData>
                </a:graphic>
              </wp:anchor>
            </w:drawing>
          </mc:Fallback>
        </mc:AlternateConten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Description of figure 1.</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133350</wp:posOffset>
                </wp:positionV>
                <wp:extent cx="2879725" cy="2879725"/>
                <wp:effectExtent b="0" l="0" r="0" t="0"/>
                <wp:wrapNone/>
                <wp:docPr id="1" name=""/>
                <a:graphic>
                  <a:graphicData uri="http://schemas.microsoft.com/office/word/2010/wordprocessingShape">
                    <wps:wsp>
                      <wps:cNvSpPr>
                        <a:spLocks/>
                      </wps:cNvSpPr>
                      <wps:spPr>
                        <a:xfrm>
                          <a:off x="0" y="0"/>
                          <a:ext cx="2879725" cy="287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133350</wp:posOffset>
                </wp:positionV>
                <wp:extent cx="2879725" cy="287972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79725" cy="28797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3048000</wp:posOffset>
                </wp:positionH>
                <wp:positionV relativeFrom="paragraph">
                  <wp:posOffset>133985</wp:posOffset>
                </wp:positionV>
                <wp:extent cx="2879725" cy="2879725"/>
                <wp:effectExtent b="0" l="0" r="0" t="0"/>
                <wp:wrapNone/>
                <wp:docPr id="4" name=""/>
                <a:graphic>
                  <a:graphicData uri="http://schemas.microsoft.com/office/word/2010/wordprocessingShape">
                    <wps:wsp>
                      <wps:cNvSpPr>
                        <a:spLocks/>
                      </wps:cNvSpPr>
                      <wps:spPr>
                        <a:xfrm>
                          <a:off x="0" y="0"/>
                          <a:ext cx="2879725" cy="287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133985</wp:posOffset>
                </wp:positionV>
                <wp:extent cx="2879725" cy="2879725"/>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879725" cy="2879725"/>
                        </a:xfrm>
                        <a:prstGeom prst="rect"/>
                        <a:ln/>
                      </pic:spPr>
                    </pic:pic>
                  </a:graphicData>
                </a:graphic>
              </wp:anchor>
            </w:drawing>
          </mc:Fallback>
        </mc:AlternateConten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Description of figure 2.</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ffice@romicroscopy.ro" TargetMode="Externa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